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B2" w:rsidRDefault="00387943" w:rsidP="00387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943">
        <w:rPr>
          <w:rFonts w:ascii="Times New Roman" w:hAnsi="Times New Roman" w:cs="Times New Roman"/>
          <w:b/>
          <w:sz w:val="28"/>
          <w:szCs w:val="28"/>
        </w:rPr>
        <w:t xml:space="preserve">«Единая Россия» напоминает о том, как оформить материнский капитал, а также получить дополнительную выплату на ребенка до трех лет по поручению Президента России Владимира Путина в период пандемии </w:t>
      </w:r>
      <w:proofErr w:type="spellStart"/>
      <w:r w:rsidRPr="00387943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387943">
        <w:rPr>
          <w:rFonts w:ascii="Times New Roman" w:hAnsi="Times New Roman" w:cs="Times New Roman"/>
          <w:b/>
          <w:sz w:val="28"/>
          <w:szCs w:val="28"/>
        </w:rPr>
        <w:t>:</w:t>
      </w:r>
      <w:r w:rsidRPr="00387943">
        <w:rPr>
          <w:rFonts w:ascii="Times New Roman" w:hAnsi="Times New Roman" w:cs="Times New Roman"/>
          <w:b/>
          <w:sz w:val="28"/>
          <w:szCs w:val="28"/>
        </w:rPr>
        <w:br/>
      </w:r>
      <w:r w:rsidRPr="00387943">
        <w:rPr>
          <w:rFonts w:ascii="Times New Roman" w:hAnsi="Times New Roman" w:cs="Times New Roman"/>
          <w:sz w:val="28"/>
          <w:szCs w:val="28"/>
        </w:rPr>
        <w:br/>
        <w:t xml:space="preserve">🔹В условиях пандемии ближайшие три месяца всем семьям, имеющим право на </w:t>
      </w:r>
      <w:proofErr w:type="spellStart"/>
      <w:r w:rsidRPr="00387943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387943">
        <w:rPr>
          <w:rFonts w:ascii="Times New Roman" w:hAnsi="Times New Roman" w:cs="Times New Roman"/>
          <w:sz w:val="28"/>
          <w:szCs w:val="28"/>
        </w:rPr>
        <w:t>, дополнительно будет выплачиваться по пять тысяч рублей в месяц.</w:t>
      </w:r>
      <w:r w:rsidRPr="00387943">
        <w:rPr>
          <w:rFonts w:ascii="Times New Roman" w:hAnsi="Times New Roman" w:cs="Times New Roman"/>
          <w:sz w:val="28"/>
          <w:szCs w:val="28"/>
        </w:rPr>
        <w:br/>
      </w:r>
      <w:r w:rsidRPr="00387943">
        <w:rPr>
          <w:rFonts w:ascii="Times New Roman" w:hAnsi="Times New Roman" w:cs="Times New Roman"/>
          <w:sz w:val="28"/>
          <w:szCs w:val="28"/>
        </w:rPr>
        <w:br/>
        <w:t>С апреля эта сумма должна ежемесячно выплачиваться на каждого ребенка в возрасте до трёх лет включительно. Такое поручение дал Президент Владимир Путин.</w:t>
      </w:r>
      <w:r w:rsidRPr="00387943">
        <w:rPr>
          <w:rFonts w:ascii="Times New Roman" w:hAnsi="Times New Roman" w:cs="Times New Roman"/>
          <w:sz w:val="28"/>
          <w:szCs w:val="28"/>
        </w:rPr>
        <w:br/>
      </w:r>
      <w:r w:rsidRPr="00387943">
        <w:rPr>
          <w:rFonts w:ascii="Times New Roman" w:hAnsi="Times New Roman" w:cs="Times New Roman"/>
          <w:sz w:val="28"/>
          <w:szCs w:val="28"/>
        </w:rPr>
        <w:br/>
        <w:t>🔹С 15 апреля для получения маткапитала не понадобится даже заявление.</w:t>
      </w:r>
      <w:r w:rsidRPr="00387943">
        <w:rPr>
          <w:rFonts w:ascii="Times New Roman" w:hAnsi="Times New Roman" w:cs="Times New Roman"/>
          <w:sz w:val="28"/>
          <w:szCs w:val="28"/>
        </w:rPr>
        <w:br/>
      </w:r>
      <w:r w:rsidRPr="00387943">
        <w:rPr>
          <w:rFonts w:ascii="Times New Roman" w:hAnsi="Times New Roman" w:cs="Times New Roman"/>
          <w:sz w:val="28"/>
          <w:szCs w:val="28"/>
        </w:rPr>
        <w:br/>
        <w:t xml:space="preserve">Выплата будет назначаться автоматически на основе данных, имеющихся в ЗАГС. О назначении </w:t>
      </w:r>
      <w:proofErr w:type="spellStart"/>
      <w:r w:rsidRPr="00387943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387943">
        <w:rPr>
          <w:rFonts w:ascii="Times New Roman" w:hAnsi="Times New Roman" w:cs="Times New Roman"/>
          <w:sz w:val="28"/>
          <w:szCs w:val="28"/>
        </w:rPr>
        <w:t xml:space="preserve"> можно узнать из уведомления в личном кабинете на «</w:t>
      </w:r>
      <w:proofErr w:type="spellStart"/>
      <w:r w:rsidRPr="00387943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387943">
        <w:rPr>
          <w:rFonts w:ascii="Times New Roman" w:hAnsi="Times New Roman" w:cs="Times New Roman"/>
          <w:sz w:val="28"/>
          <w:szCs w:val="28"/>
        </w:rPr>
        <w:t>». Для этого необходимо завести учетную запись на портале, чтобы не подавать бумажное заявление.</w:t>
      </w:r>
      <w:r w:rsidRPr="00387943">
        <w:rPr>
          <w:rFonts w:ascii="Times New Roman" w:hAnsi="Times New Roman" w:cs="Times New Roman"/>
          <w:sz w:val="28"/>
          <w:szCs w:val="28"/>
        </w:rPr>
        <w:br/>
      </w:r>
      <w:r w:rsidRPr="00387943">
        <w:rPr>
          <w:rFonts w:ascii="Times New Roman" w:hAnsi="Times New Roman" w:cs="Times New Roman"/>
          <w:sz w:val="28"/>
          <w:szCs w:val="28"/>
        </w:rPr>
        <w:br/>
        <w:t xml:space="preserve">🔹Если в семье после 1 января 2020 года родился или был усыновлен первый ребенок, </w:t>
      </w:r>
      <w:proofErr w:type="spellStart"/>
      <w:r w:rsidRPr="00387943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387943">
        <w:rPr>
          <w:rFonts w:ascii="Times New Roman" w:hAnsi="Times New Roman" w:cs="Times New Roman"/>
          <w:sz w:val="28"/>
          <w:szCs w:val="28"/>
        </w:rPr>
        <w:t xml:space="preserve"> составит 466 617 рублей. После рождения второго ребенка государство назначит семье еще 150 тысяч рублей</w:t>
      </w:r>
      <w:proofErr w:type="gramStart"/>
      <w:r w:rsidRPr="00387943">
        <w:rPr>
          <w:rFonts w:ascii="Times New Roman" w:hAnsi="Times New Roman" w:cs="Times New Roman"/>
          <w:sz w:val="28"/>
          <w:szCs w:val="28"/>
        </w:rPr>
        <w:br/>
      </w:r>
      <w:r w:rsidRPr="00387943">
        <w:rPr>
          <w:rFonts w:ascii="Times New Roman" w:hAnsi="Times New Roman" w:cs="Times New Roman"/>
          <w:sz w:val="28"/>
          <w:szCs w:val="28"/>
        </w:rPr>
        <w:br/>
        <w:t>🔹Е</w:t>
      </w:r>
      <w:proofErr w:type="gramEnd"/>
      <w:r w:rsidRPr="00387943">
        <w:rPr>
          <w:rFonts w:ascii="Times New Roman" w:hAnsi="Times New Roman" w:cs="Times New Roman"/>
          <w:sz w:val="28"/>
          <w:szCs w:val="28"/>
        </w:rPr>
        <w:t xml:space="preserve">сли первый ребенок был рожден до 1 января 2020 года, а второй после, </w:t>
      </w:r>
      <w:proofErr w:type="spellStart"/>
      <w:r w:rsidRPr="00387943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387943">
        <w:rPr>
          <w:rFonts w:ascii="Times New Roman" w:hAnsi="Times New Roman" w:cs="Times New Roman"/>
          <w:sz w:val="28"/>
          <w:szCs w:val="28"/>
        </w:rPr>
        <w:t xml:space="preserve"> составит 616 617 рублей. Программа продлена до 2026 года. Размер выплат подлежит ежегодной индексации</w:t>
      </w:r>
    </w:p>
    <w:p w:rsidR="00387943" w:rsidRPr="00387943" w:rsidRDefault="00387943" w:rsidP="00387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38847" cy="3538847"/>
            <wp:effectExtent l="0" t="0" r="5080" b="5080"/>
            <wp:docPr id="1" name="Рисунок 1" descr="C:\Users\trofimova\Desktop\IMG-202004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ova\Desktop\IMG-20200407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916" cy="353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2597" cy="3562597"/>
            <wp:effectExtent l="0" t="0" r="0" b="0"/>
            <wp:docPr id="2" name="Рисунок 2" descr="C:\Users\trofimova\Desktop\IMG-2020040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ofimova\Desktop\IMG-20200407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620" cy="35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10099" cy="3610099"/>
            <wp:effectExtent l="0" t="0" r="9525" b="9525"/>
            <wp:docPr id="3" name="Рисунок 3" descr="C:\Users\trofimova\Desktop\IMG-2020040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ofimova\Desktop\IMG-20200407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29" cy="360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1974" cy="3621974"/>
            <wp:effectExtent l="0" t="0" r="0" b="0"/>
            <wp:docPr id="4" name="Рисунок 4" descr="C:\Users\trofimova\Desktop\IMG-2020040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ofimova\Desktop\IMG-20200407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80" cy="36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7943" w:rsidRPr="0038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43"/>
    <w:rsid w:val="00387943"/>
    <w:rsid w:val="006B4596"/>
    <w:rsid w:val="00C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2020-04-07T10:40:00Z</dcterms:created>
  <dcterms:modified xsi:type="dcterms:W3CDTF">2020-04-07T10:44:00Z</dcterms:modified>
</cp:coreProperties>
</file>